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かぶしきがいしゃぎけんせこう</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株式会社技研施工</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にしがわ　あきひろ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西川　昭寛</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781-5195</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高知県 高知市 布師田３９４８番地１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3490001000360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https://www.gikenseko.co.jp/sastainability/seko-dx/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記載箇所：「デジタルビジョン」「トップメッセージ」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当社では、目指す社会の実現に向けてデジタルビジョンを掲げています。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デジタル革命を通じて五⼤原則を⾼度に満たした「物」「⽅法」の創造を加速化し、安心安全でサステナブルな社会の実現に貢献する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※五大原則…環境性、安全性、急速性、経済性、文化性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開発型施工企業として培ってきた技術やノウハウと、デジタル技術を組み合わせることで圧入原理の優位性を最大限に引き出し、絶え間なく変化する社会課題に対し、最適なソリューションを提供し続けることで、建設の新しい価値を創出する挑戦を続け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ホームページ公開内容は取締役会において承認のうえ公表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https://www.gikenseko.co.jp/sastainability/seko-dx/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掲載箇所：「デジタル戦略」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戦略①：インテリジェントコンストラクションの実現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戦略②：デジタル戦略技術を用いたナレッジマネジメント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戦略③：デジタル基盤の構築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「DX戦略の具体的な取り組み」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戦略①：インテリジェントコンストラクションの実現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社会情勢や気候の変化が著しい中で、安心安全でサステナブルな社会の実現に貢献するため、デジタル技術を活用した既存ビジネスの高度化 (自動化、遠隔指導)と、圧入の原理原則に基づいた新ビジネス創出を目指し、オンリーワンの価値を提供する。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戦略②：デジタル技術を用いたナレッジマネジメント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過去の工事案件データや技術者の技術情報(ノウハウ)の伝達を促進させることにより遠隔地での案件管理手法を確立。また、新たに確立した管理手法を用いて新規事業への展開を図る。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戦略③：デジタル基盤の構築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化・担い手不足という喫緊の課題に加え、VUCA（変動性/不確実性/複雑性/曖昧性）の時代に対応するため、人による経験や勘ではなく、データやデジタル技術を活用して新３Kを推進。デジタルスキルを強化することで、生産性を向上させるためにデジタル基盤・データ活用の仕組みを構築し、働く環境が異なる中でも多様な人材が活躍できる取組を推進。</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ホームページ公開内容は取締役会において承認のうえ公表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掲載箇所：「推進体制」「人材育成計画」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経営層、DX推進チーム、各事業、支援部門と連携を強化し、事業横断でDX推進を目指し、デジタル技術を活用した既存ビジネスの高度化を推進するため、積極的に外部組織との協業を進めていきます。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またデジタル人材の育成として「高収益企業体制の実現」と「建設現場の生産性向上」の2軸を目標にDX人材の育成に取り組み、人材育成方針においては、時代や社会の変化に適応しニーズを取り入れます。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掲載箇所：「IT環境の整備」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社会情勢や気候の変化に対応し、安心・安全で持続可能な社会の実現に貢献するため、デジタル技術を活用したIT環境を整備します。業務の自動化、高度化を図るとともに、圧入原理に基づいた新規ビジネス創出を推進し、独自の価値を提供します。AI、RPA、IoTなどの先端技術を活用し、データ統合・利活用を促進することで、遠隔地での案件管理手法を確立、さらにデジタル基盤の整備とデジタルスキルの強化により、多様な人材が活躍できる環境を構築し、業務の効率化・生産性向上の実現を推進し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https://www.gikenseko.co.jp/sastainability/seko-dx/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掲載箇所：「推進指標」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戦略の達成度を測る定性目標として、当社の提唱する五大原則の最大化を設定しています。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デジタル戦略のアクションプランは全て五大原則評価の向上に寄与し、独自評価表によって可視化した基準に沿って達成状況を把握します。 また、⼀部定量指標を設定し、両側⾯からデジタル戦略の推進を⾏っていきます。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6月18日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技研施工の取り組むDX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https://www.gikenseko.co.jp/sastainability/seko-dx/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公表方法：当社ホームページに掲載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公開場所：https://www.gikenseko.co.jp/sastainability/seko-dx/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掲載箇所：「トップメッセージ」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圧入施工のリーディングカンパニーとして、建設公害や自然災害など、様々な社会課題に対し、国民の視点に立って定めた工法選定基準「建設の五大原則」を高次元で満たす圧入技術「インプラント工法TM」を以てソリューションを提供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世界の建設を変える「工法革命」の最前線で、圧入原理の優位性に基づく新技術・新工法を創出し続け、建設のあるべき姿を実現することは、当社の使命です。圧入工法のさらなる市場拡大・生産性向上のため、現場で起こる問題を分析し、解決策を提示、設計から実証試験、現場投入までを自社で完結させ、最短での解決を実現させ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「デジタル革命を通じて五大原則を高度に満たした「物」「方法」の創造を加速化し、 安心安全でサステナブルな社会の実現に貢献する」をデジタルビジョンとして掲げ、人々の生活が快適で豊かなものになることを目指し、DXに積極的に取り組んでいます。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9月頃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9LRXSjtul4DPrPf1+9flY5QddMyToNBoyGeUy2ZEUqX/Lswt+iV6/CMlzP8tmdSasIti/T7vBvIBwncpv/uRIQ==" w:salt="YLgB9XPQ0UWdGlIup1Ba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